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95F2" w14:textId="0ABB3D8D" w:rsidR="00C845F6" w:rsidRPr="00991966" w:rsidRDefault="00207189" w:rsidP="00C845F6">
      <w:pPr>
        <w:widowControl w:val="0"/>
        <w:spacing w:after="200" w:line="259" w:lineRule="auto"/>
        <w:ind w:right="101"/>
        <w:jc w:val="center"/>
        <w:rPr>
          <w:rFonts w:ascii="Calibri" w:eastAsia="Myriad Pro Cond" w:hAnsi="Calibri" w:cs="Calibri"/>
          <w:b/>
          <w:color w:val="0064A4"/>
          <w:sz w:val="28"/>
          <w:szCs w:val="28"/>
        </w:rPr>
      </w:pPr>
      <w:r w:rsidRPr="00991966">
        <w:rPr>
          <w:rFonts w:ascii="Calibri" w:eastAsia="Myriad Pro Cond" w:hAnsi="Calibri" w:cs="Calibri"/>
          <w:b/>
          <w:color w:val="0064A4"/>
          <w:sz w:val="28"/>
          <w:szCs w:val="28"/>
        </w:rPr>
        <w:t>CHOC Health Alliance Validation Attestation</w:t>
      </w:r>
    </w:p>
    <w:p w14:paraId="74ED6130" w14:textId="71ACBC28" w:rsidR="00C845F6" w:rsidRPr="00C845F6" w:rsidRDefault="00207189" w:rsidP="001354B0">
      <w:pPr>
        <w:widowControl w:val="0"/>
        <w:spacing w:after="200" w:line="252" w:lineRule="auto"/>
        <w:ind w:right="101"/>
        <w:jc w:val="both"/>
        <w:rPr>
          <w:rFonts w:asciiTheme="majorHAnsi" w:eastAsia="Calibri" w:hAnsiTheme="majorHAnsi" w:cstheme="majorHAnsi"/>
          <w:color w:val="000000"/>
        </w:rPr>
      </w:pPr>
      <w:r w:rsidRPr="00991966">
        <w:rPr>
          <w:rFonts w:asciiTheme="majorHAnsi" w:eastAsia="Calibri" w:hAnsiTheme="majorHAnsi" w:cstheme="majorHAnsi"/>
          <w:b/>
          <w:bCs/>
          <w:color w:val="0064A4"/>
        </w:rPr>
        <w:t>CalOptima Health</w:t>
      </w:r>
      <w:r w:rsidRPr="00991966">
        <w:rPr>
          <w:rFonts w:asciiTheme="majorHAnsi" w:eastAsia="Calibri" w:hAnsiTheme="majorHAnsi" w:cstheme="majorHAnsi"/>
          <w:color w:val="0064A4"/>
        </w:rPr>
        <w:t xml:space="preserve"> </w:t>
      </w:r>
      <w:r w:rsidRPr="00207189">
        <w:rPr>
          <w:rFonts w:asciiTheme="majorHAnsi" w:eastAsia="Calibri" w:hAnsiTheme="majorHAnsi" w:cstheme="majorHAnsi"/>
          <w:color w:val="000000"/>
        </w:rPr>
        <w:t xml:space="preserve">requires that all participating providers with </w:t>
      </w:r>
      <w:r w:rsidRPr="00991966">
        <w:rPr>
          <w:rFonts w:asciiTheme="majorHAnsi" w:eastAsia="Calibri" w:hAnsiTheme="majorHAnsi" w:cstheme="majorHAnsi"/>
          <w:b/>
          <w:bCs/>
          <w:color w:val="0064A4"/>
        </w:rPr>
        <w:t>CHOC Health Alliance</w:t>
      </w:r>
      <w:r w:rsidRPr="00991966">
        <w:rPr>
          <w:rFonts w:asciiTheme="majorHAnsi" w:eastAsia="Calibri" w:hAnsiTheme="majorHAnsi" w:cstheme="majorHAnsi"/>
          <w:color w:val="0064A4"/>
        </w:rPr>
        <w:t xml:space="preserve"> </w:t>
      </w:r>
      <w:r w:rsidRPr="00207189">
        <w:rPr>
          <w:rFonts w:asciiTheme="majorHAnsi" w:eastAsia="Calibri" w:hAnsiTheme="majorHAnsi" w:cstheme="majorHAnsi"/>
          <w:color w:val="000000"/>
        </w:rPr>
        <w:t xml:space="preserve">verify their demographic information on an annual basis. As part of this effort, providers must also attest to the following statement: </w:t>
      </w:r>
    </w:p>
    <w:p w14:paraId="789FFBFA" w14:textId="77777777" w:rsidR="00C845F6" w:rsidRDefault="00207189" w:rsidP="001354B0">
      <w:pPr>
        <w:widowControl w:val="0"/>
        <w:spacing w:after="200" w:line="252" w:lineRule="auto"/>
        <w:ind w:right="101"/>
        <w:jc w:val="center"/>
        <w:rPr>
          <w:rFonts w:ascii="Calibri" w:eastAsia="Myriad Pro Cond" w:hAnsi="Calibri" w:cs="Calibri"/>
          <w:b/>
          <w:color w:val="457CBF"/>
          <w:sz w:val="28"/>
          <w:szCs w:val="28"/>
        </w:rPr>
      </w:pPr>
      <w:r w:rsidRPr="00207189">
        <w:rPr>
          <w:rFonts w:asciiTheme="majorHAnsi" w:eastAsia="Calibri" w:hAnsiTheme="majorHAnsi" w:cstheme="majorHAnsi"/>
          <w:b/>
          <w:bCs/>
          <w:i/>
          <w:iCs/>
          <w:color w:val="000000"/>
        </w:rPr>
        <w:t>“A provider’s failure to validate and attest to the accuracy of their Provider Directory data may result in panel closure, suppression from the Provider Directory, and/or delay of payment.”</w:t>
      </w:r>
    </w:p>
    <w:p w14:paraId="11819B4D" w14:textId="61056B28" w:rsidR="00C845F6" w:rsidRPr="00C845F6" w:rsidRDefault="00207189" w:rsidP="001354B0">
      <w:pPr>
        <w:widowControl w:val="0"/>
        <w:spacing w:after="200" w:line="252" w:lineRule="auto"/>
        <w:ind w:right="101"/>
        <w:rPr>
          <w:rFonts w:ascii="Calibri" w:eastAsia="Myriad Pro Cond" w:hAnsi="Calibri" w:cs="Calibri"/>
          <w:b/>
          <w:color w:val="457CBF"/>
          <w:sz w:val="28"/>
          <w:szCs w:val="28"/>
        </w:rPr>
      </w:pPr>
      <w:r w:rsidRPr="00207189">
        <w:rPr>
          <w:rFonts w:asciiTheme="majorHAnsi" w:eastAsia="Calibri" w:hAnsiTheme="majorHAnsi" w:cstheme="majorHAnsi"/>
          <w:color w:val="000000"/>
        </w:rPr>
        <w:t xml:space="preserve">Please review the attached excel spreadsheet. All elements below must be confirmed or updated. </w:t>
      </w:r>
    </w:p>
    <w:p w14:paraId="2E56CD4A" w14:textId="0F0A1F68" w:rsidR="00207189" w:rsidRPr="00207189" w:rsidRDefault="001C38CC" w:rsidP="001354B0">
      <w:pPr>
        <w:widowControl w:val="0"/>
        <w:spacing w:after="200" w:line="252" w:lineRule="auto"/>
        <w:ind w:right="100"/>
        <w:jc w:val="both"/>
        <w:rPr>
          <w:rFonts w:asciiTheme="majorHAnsi" w:eastAsia="Calibri" w:hAnsiTheme="majorHAnsi" w:cstheme="majorHAnsi"/>
          <w:color w:val="000000"/>
        </w:rPr>
      </w:pPr>
      <w:sdt>
        <w:sdtPr>
          <w:rPr>
            <w:rFonts w:asciiTheme="majorHAnsi" w:eastAsia="Calibri" w:hAnsiTheme="majorHAnsi" w:cstheme="majorHAnsi"/>
            <w:color w:val="000000"/>
          </w:rPr>
          <w:id w:val="-119771620"/>
          <w14:checkbox>
            <w14:checked w14:val="0"/>
            <w14:checkedState w14:val="2612" w14:font="MS Gothic"/>
            <w14:uncheckedState w14:val="2610" w14:font="MS Gothic"/>
          </w14:checkbox>
        </w:sdtPr>
        <w:sdtEndPr/>
        <w:sdtContent>
          <w:r w:rsidR="00C845F6">
            <w:rPr>
              <w:rFonts w:ascii="MS Gothic" w:eastAsia="MS Gothic" w:hAnsi="MS Gothic" w:cstheme="majorHAnsi" w:hint="eastAsia"/>
              <w:color w:val="000000"/>
            </w:rPr>
            <w:t>☐</w:t>
          </w:r>
        </w:sdtContent>
      </w:sdt>
      <w:r w:rsidR="00207189" w:rsidRPr="00207189">
        <w:rPr>
          <w:rFonts w:asciiTheme="majorHAnsi" w:eastAsia="Calibri" w:hAnsiTheme="majorHAnsi" w:cstheme="majorHAnsi"/>
          <w:color w:val="000000"/>
        </w:rPr>
        <w:t xml:space="preserve"> Group Excel Spreadsheet – Please note any changes in red in the body of the excel spreadsheet or note the change in the applicable box below. Then sign this form and submit it to CHA for processing.</w:t>
      </w:r>
    </w:p>
    <w:tbl>
      <w:tblPr>
        <w:tblStyle w:val="TableGrid"/>
        <w:tblW w:w="11430" w:type="dxa"/>
        <w:tblInd w:w="-275" w:type="dxa"/>
        <w:tblLayout w:type="fixed"/>
        <w:tblLook w:val="04A0" w:firstRow="1" w:lastRow="0" w:firstColumn="1" w:lastColumn="0" w:noHBand="0" w:noVBand="1"/>
      </w:tblPr>
      <w:tblGrid>
        <w:gridCol w:w="3810"/>
        <w:gridCol w:w="3810"/>
        <w:gridCol w:w="3810"/>
      </w:tblGrid>
      <w:tr w:rsidR="00207189" w:rsidRPr="00207189" w14:paraId="64EECD91" w14:textId="77777777" w:rsidTr="00C845F6">
        <w:tc>
          <w:tcPr>
            <w:tcW w:w="3810" w:type="dxa"/>
          </w:tcPr>
          <w:p w14:paraId="44A1CF84" w14:textId="3696F531" w:rsidR="00207189" w:rsidRP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090690591"/>
                <w14:checkbox>
                  <w14:checked w14:val="0"/>
                  <w14:checkedState w14:val="2612" w14:font="MS Gothic"/>
                  <w14:uncheckedState w14:val="2610" w14:font="MS Gothic"/>
                </w14:checkbox>
              </w:sdtPr>
              <w:sdtEndPr/>
              <w:sdtContent>
                <w:r w:rsidR="00207189" w:rsidRPr="00207189">
                  <w:rPr>
                    <w:rFonts w:ascii="Segoe UI Symbol" w:eastAsia="MS Gothic" w:hAnsi="Segoe UI Symbol" w:cs="Segoe UI Symbol"/>
                    <w:sz w:val="22"/>
                    <w:szCs w:val="22"/>
                  </w:rPr>
                  <w:t>☐</w:t>
                </w:r>
              </w:sdtContent>
            </w:sdt>
            <w:r w:rsidR="00207189" w:rsidRPr="00207189">
              <w:rPr>
                <w:rFonts w:asciiTheme="majorHAnsi" w:hAnsiTheme="majorHAnsi" w:cstheme="majorHAnsi"/>
                <w:sz w:val="22"/>
                <w:szCs w:val="22"/>
              </w:rPr>
              <w:t xml:space="preserve"> Name</w:t>
            </w:r>
          </w:p>
          <w:p w14:paraId="15158097" w14:textId="77777777" w:rsidR="00207189" w:rsidRPr="00207189" w:rsidRDefault="00207189" w:rsidP="00AE1403">
            <w:pPr>
              <w:outlineLvl w:val="0"/>
              <w:rPr>
                <w:rFonts w:asciiTheme="majorHAnsi" w:hAnsiTheme="majorHAnsi" w:cstheme="majorHAnsi"/>
                <w:sz w:val="22"/>
                <w:szCs w:val="22"/>
              </w:rPr>
            </w:pPr>
          </w:p>
          <w:p w14:paraId="7A7C9E7D" w14:textId="77777777" w:rsidR="00207189" w:rsidRDefault="00207189" w:rsidP="00AE1403">
            <w:pPr>
              <w:outlineLvl w:val="0"/>
              <w:rPr>
                <w:rFonts w:asciiTheme="majorHAnsi" w:hAnsiTheme="majorHAnsi" w:cstheme="majorHAnsi"/>
                <w:sz w:val="22"/>
                <w:szCs w:val="22"/>
              </w:rPr>
            </w:pPr>
          </w:p>
          <w:p w14:paraId="13302079" w14:textId="27AA29CC" w:rsidR="00C845F6" w:rsidRPr="00207189" w:rsidRDefault="00C845F6" w:rsidP="00AE1403">
            <w:pPr>
              <w:outlineLvl w:val="0"/>
              <w:rPr>
                <w:rFonts w:asciiTheme="majorHAnsi" w:hAnsiTheme="majorHAnsi" w:cstheme="majorHAnsi"/>
                <w:sz w:val="22"/>
                <w:szCs w:val="22"/>
              </w:rPr>
            </w:pPr>
          </w:p>
        </w:tc>
        <w:tc>
          <w:tcPr>
            <w:tcW w:w="3810" w:type="dxa"/>
          </w:tcPr>
          <w:p w14:paraId="71EE77DC" w14:textId="3816B6D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158423843"/>
                <w14:checkbox>
                  <w14:checked w14:val="0"/>
                  <w14:checkedState w14:val="2612" w14:font="MS Gothic"/>
                  <w14:uncheckedState w14:val="2610" w14:font="MS Gothic"/>
                </w14:checkbox>
              </w:sdtPr>
              <w:sdtEndPr/>
              <w:sdtContent>
                <w:r w:rsidR="00991966">
                  <w:rPr>
                    <w:rFonts w:ascii="MS Gothic" w:eastAsia="MS Gothic" w:hAnsi="MS Gothic" w:cstheme="majorHAnsi" w:hint="eastAsia"/>
                    <w:sz w:val="22"/>
                    <w:szCs w:val="22"/>
                  </w:rPr>
                  <w:t>☐</w:t>
                </w:r>
              </w:sdtContent>
            </w:sdt>
            <w:r w:rsidR="00207189" w:rsidRPr="00207189">
              <w:rPr>
                <w:rFonts w:asciiTheme="majorHAnsi" w:hAnsiTheme="majorHAnsi" w:cstheme="majorHAnsi"/>
                <w:sz w:val="22"/>
                <w:szCs w:val="22"/>
              </w:rPr>
              <w:t xml:space="preserve"> Provider Gender</w:t>
            </w:r>
          </w:p>
          <w:p w14:paraId="385A8791" w14:textId="29A16EE7" w:rsidR="00207189" w:rsidRPr="00207189" w:rsidRDefault="00207189" w:rsidP="00AE1403">
            <w:pPr>
              <w:outlineLvl w:val="0"/>
              <w:rPr>
                <w:rFonts w:asciiTheme="majorHAnsi" w:hAnsiTheme="majorHAnsi" w:cstheme="majorHAnsi"/>
                <w:sz w:val="22"/>
                <w:szCs w:val="22"/>
              </w:rPr>
            </w:pPr>
          </w:p>
        </w:tc>
        <w:tc>
          <w:tcPr>
            <w:tcW w:w="3810" w:type="dxa"/>
          </w:tcPr>
          <w:p w14:paraId="1746B469" w14:textId="37F4389A"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685025999"/>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sidRPr="00207189">
              <w:rPr>
                <w:rFonts w:asciiTheme="majorHAnsi" w:hAnsiTheme="majorHAnsi" w:cstheme="majorHAnsi"/>
                <w:sz w:val="22"/>
                <w:szCs w:val="22"/>
              </w:rPr>
              <w:t xml:space="preserve"> California license number</w:t>
            </w:r>
          </w:p>
          <w:p w14:paraId="040F95B4" w14:textId="6515CD37" w:rsidR="00207189" w:rsidRPr="00207189" w:rsidRDefault="00207189" w:rsidP="00AE1403">
            <w:pPr>
              <w:outlineLvl w:val="0"/>
              <w:rPr>
                <w:rFonts w:asciiTheme="majorHAnsi" w:hAnsiTheme="majorHAnsi" w:cstheme="majorHAnsi"/>
                <w:sz w:val="22"/>
                <w:szCs w:val="22"/>
              </w:rPr>
            </w:pPr>
          </w:p>
        </w:tc>
      </w:tr>
      <w:tr w:rsidR="00207189" w:rsidRPr="00207189" w14:paraId="7C5B5576" w14:textId="77777777" w:rsidTr="00C845F6">
        <w:tc>
          <w:tcPr>
            <w:tcW w:w="3810" w:type="dxa"/>
          </w:tcPr>
          <w:p w14:paraId="0B389EF7"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432435164"/>
                <w14:checkbox>
                  <w14:checked w14:val="0"/>
                  <w14:checkedState w14:val="2612" w14:font="MS Gothic"/>
                  <w14:uncheckedState w14:val="2610" w14:font="MS Gothic"/>
                </w14:checkbox>
              </w:sdtPr>
              <w:sdtEndPr/>
              <w:sdtContent>
                <w:r w:rsidR="00207189" w:rsidRPr="00207189">
                  <w:rPr>
                    <w:rFonts w:ascii="Segoe UI Symbol" w:eastAsia="MS Gothic" w:hAnsi="Segoe UI Symbol" w:cs="Segoe UI Symbol"/>
                    <w:sz w:val="22"/>
                    <w:szCs w:val="22"/>
                  </w:rPr>
                  <w:t>☐</w:t>
                </w:r>
              </w:sdtContent>
            </w:sdt>
            <w:r w:rsidR="00207189" w:rsidRPr="00207189">
              <w:rPr>
                <w:rFonts w:asciiTheme="majorHAnsi" w:hAnsiTheme="majorHAnsi" w:cstheme="majorHAnsi"/>
                <w:sz w:val="22"/>
                <w:szCs w:val="22"/>
              </w:rPr>
              <w:t xml:space="preserve"> Provider Type (i.e. PCP, Specialist)</w:t>
            </w:r>
          </w:p>
          <w:p w14:paraId="59E15D83" w14:textId="77777777" w:rsidR="00207189" w:rsidRDefault="00207189" w:rsidP="00AE1403">
            <w:pPr>
              <w:outlineLvl w:val="0"/>
              <w:rPr>
                <w:rFonts w:asciiTheme="majorHAnsi" w:hAnsiTheme="majorHAnsi" w:cstheme="majorHAnsi"/>
                <w:sz w:val="22"/>
                <w:szCs w:val="22"/>
              </w:rPr>
            </w:pPr>
          </w:p>
          <w:p w14:paraId="38A3A487" w14:textId="77777777" w:rsidR="00207189" w:rsidRDefault="00207189" w:rsidP="00AE1403">
            <w:pPr>
              <w:outlineLvl w:val="0"/>
              <w:rPr>
                <w:rFonts w:asciiTheme="majorHAnsi" w:hAnsiTheme="majorHAnsi" w:cstheme="majorHAnsi"/>
                <w:sz w:val="22"/>
                <w:szCs w:val="22"/>
              </w:rPr>
            </w:pPr>
          </w:p>
          <w:p w14:paraId="38510FD7" w14:textId="6605867D" w:rsidR="00C845F6" w:rsidRPr="00207189" w:rsidRDefault="00C845F6" w:rsidP="00AE1403">
            <w:pPr>
              <w:outlineLvl w:val="0"/>
              <w:rPr>
                <w:rFonts w:asciiTheme="majorHAnsi" w:hAnsiTheme="majorHAnsi" w:cstheme="majorHAnsi"/>
                <w:sz w:val="22"/>
                <w:szCs w:val="22"/>
              </w:rPr>
            </w:pPr>
          </w:p>
        </w:tc>
        <w:tc>
          <w:tcPr>
            <w:tcW w:w="3810" w:type="dxa"/>
          </w:tcPr>
          <w:p w14:paraId="4E253CB8"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659299855"/>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Primary Specialty (i.e. Pediatrics, Dermatology, etc.)</w:t>
            </w:r>
          </w:p>
          <w:p w14:paraId="18D96E9E" w14:textId="5F4C3F34" w:rsidR="00207189" w:rsidRPr="00207189" w:rsidRDefault="00207189" w:rsidP="00AE1403">
            <w:pPr>
              <w:outlineLvl w:val="0"/>
              <w:rPr>
                <w:rFonts w:asciiTheme="majorHAnsi" w:hAnsiTheme="majorHAnsi" w:cstheme="majorHAnsi"/>
                <w:sz w:val="22"/>
                <w:szCs w:val="22"/>
              </w:rPr>
            </w:pPr>
          </w:p>
        </w:tc>
        <w:tc>
          <w:tcPr>
            <w:tcW w:w="3810" w:type="dxa"/>
          </w:tcPr>
          <w:p w14:paraId="17ED2627"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410852406"/>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Address (Office location(s))</w:t>
            </w:r>
          </w:p>
          <w:p w14:paraId="6875701F" w14:textId="0BD13941" w:rsidR="00207189" w:rsidRPr="00207189" w:rsidRDefault="00207189" w:rsidP="00AE1403">
            <w:pPr>
              <w:outlineLvl w:val="0"/>
              <w:rPr>
                <w:rFonts w:asciiTheme="majorHAnsi" w:hAnsiTheme="majorHAnsi" w:cstheme="majorHAnsi"/>
                <w:sz w:val="22"/>
                <w:szCs w:val="22"/>
              </w:rPr>
            </w:pPr>
          </w:p>
        </w:tc>
      </w:tr>
      <w:tr w:rsidR="00207189" w:rsidRPr="00207189" w14:paraId="5534C9C8" w14:textId="77777777" w:rsidTr="00C845F6">
        <w:tc>
          <w:tcPr>
            <w:tcW w:w="3810" w:type="dxa"/>
          </w:tcPr>
          <w:p w14:paraId="4B67708D"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448858104"/>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Day phone number</w:t>
            </w:r>
          </w:p>
          <w:p w14:paraId="25BDFD66" w14:textId="77777777" w:rsidR="00207189" w:rsidRDefault="00207189" w:rsidP="00AE1403">
            <w:pPr>
              <w:outlineLvl w:val="0"/>
              <w:rPr>
                <w:rFonts w:asciiTheme="majorHAnsi" w:hAnsiTheme="majorHAnsi" w:cstheme="majorHAnsi"/>
                <w:sz w:val="22"/>
                <w:szCs w:val="22"/>
              </w:rPr>
            </w:pPr>
          </w:p>
          <w:p w14:paraId="005F3E72" w14:textId="77777777" w:rsidR="00207189" w:rsidRDefault="00207189" w:rsidP="00AE1403">
            <w:pPr>
              <w:outlineLvl w:val="0"/>
              <w:rPr>
                <w:rFonts w:asciiTheme="majorHAnsi" w:hAnsiTheme="majorHAnsi" w:cstheme="majorHAnsi"/>
                <w:sz w:val="22"/>
                <w:szCs w:val="22"/>
              </w:rPr>
            </w:pPr>
          </w:p>
          <w:p w14:paraId="56EA87E7" w14:textId="569AF2F5" w:rsidR="00C845F6" w:rsidRPr="00207189" w:rsidRDefault="00C845F6" w:rsidP="00AE1403">
            <w:pPr>
              <w:outlineLvl w:val="0"/>
              <w:rPr>
                <w:rFonts w:asciiTheme="majorHAnsi" w:hAnsiTheme="majorHAnsi" w:cstheme="majorHAnsi"/>
                <w:sz w:val="22"/>
                <w:szCs w:val="22"/>
              </w:rPr>
            </w:pPr>
          </w:p>
        </w:tc>
        <w:tc>
          <w:tcPr>
            <w:tcW w:w="3810" w:type="dxa"/>
          </w:tcPr>
          <w:p w14:paraId="5A753F49"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573771487"/>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After Hours phone number</w:t>
            </w:r>
          </w:p>
          <w:p w14:paraId="7E6C8274" w14:textId="2F323CC7" w:rsidR="00207189" w:rsidRPr="00207189" w:rsidRDefault="00207189" w:rsidP="00AE1403">
            <w:pPr>
              <w:outlineLvl w:val="0"/>
              <w:rPr>
                <w:rFonts w:asciiTheme="majorHAnsi" w:hAnsiTheme="majorHAnsi" w:cstheme="majorHAnsi"/>
                <w:sz w:val="22"/>
                <w:szCs w:val="22"/>
              </w:rPr>
            </w:pPr>
          </w:p>
        </w:tc>
        <w:tc>
          <w:tcPr>
            <w:tcW w:w="3810" w:type="dxa"/>
          </w:tcPr>
          <w:p w14:paraId="15B06188"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715549440"/>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Office fax number</w:t>
            </w:r>
          </w:p>
          <w:p w14:paraId="23D59EAB" w14:textId="166AD5CF" w:rsidR="00207189" w:rsidRPr="00207189" w:rsidRDefault="00207189" w:rsidP="00AE1403">
            <w:pPr>
              <w:outlineLvl w:val="0"/>
              <w:rPr>
                <w:rFonts w:asciiTheme="majorHAnsi" w:hAnsiTheme="majorHAnsi" w:cstheme="majorHAnsi"/>
                <w:sz w:val="22"/>
                <w:szCs w:val="22"/>
              </w:rPr>
            </w:pPr>
          </w:p>
        </w:tc>
      </w:tr>
      <w:tr w:rsidR="00207189" w:rsidRPr="00207189" w14:paraId="56621B4F" w14:textId="77777777" w:rsidTr="00C845F6">
        <w:tc>
          <w:tcPr>
            <w:tcW w:w="3810" w:type="dxa"/>
          </w:tcPr>
          <w:p w14:paraId="1E616354" w14:textId="1CB041CB"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043876759"/>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Office hours</w:t>
            </w:r>
          </w:p>
          <w:p w14:paraId="55A2F575" w14:textId="77777777" w:rsidR="00207189" w:rsidRDefault="00207189" w:rsidP="00AE1403">
            <w:pPr>
              <w:outlineLvl w:val="0"/>
              <w:rPr>
                <w:rFonts w:asciiTheme="majorHAnsi" w:hAnsiTheme="majorHAnsi" w:cstheme="majorHAnsi"/>
                <w:sz w:val="22"/>
                <w:szCs w:val="22"/>
              </w:rPr>
            </w:pPr>
          </w:p>
          <w:p w14:paraId="3EDF4B42" w14:textId="77777777" w:rsidR="00207189" w:rsidRDefault="00207189" w:rsidP="00AE1403">
            <w:pPr>
              <w:outlineLvl w:val="0"/>
              <w:rPr>
                <w:rFonts w:asciiTheme="majorHAnsi" w:hAnsiTheme="majorHAnsi" w:cstheme="majorHAnsi"/>
                <w:sz w:val="22"/>
                <w:szCs w:val="22"/>
              </w:rPr>
            </w:pPr>
          </w:p>
          <w:p w14:paraId="652DD851" w14:textId="56FE1DD2" w:rsidR="00C845F6" w:rsidRPr="00207189" w:rsidRDefault="00C845F6" w:rsidP="00AE1403">
            <w:pPr>
              <w:outlineLvl w:val="0"/>
              <w:rPr>
                <w:rFonts w:asciiTheme="majorHAnsi" w:hAnsiTheme="majorHAnsi" w:cstheme="majorHAnsi"/>
                <w:sz w:val="22"/>
                <w:szCs w:val="22"/>
              </w:rPr>
            </w:pPr>
          </w:p>
        </w:tc>
        <w:tc>
          <w:tcPr>
            <w:tcW w:w="3810" w:type="dxa"/>
          </w:tcPr>
          <w:p w14:paraId="2AD09363" w14:textId="77FD0118" w:rsidR="00207189" w:rsidRP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938906179"/>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Accepting new patients (Yes/No)</w:t>
            </w:r>
          </w:p>
        </w:tc>
        <w:tc>
          <w:tcPr>
            <w:tcW w:w="3810" w:type="dxa"/>
          </w:tcPr>
          <w:p w14:paraId="1EB30F63" w14:textId="219E2452" w:rsidR="00207189" w:rsidRP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75280832"/>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Age restrictions</w:t>
            </w:r>
          </w:p>
        </w:tc>
      </w:tr>
      <w:tr w:rsidR="00207189" w:rsidRPr="00207189" w14:paraId="1C5F79FB" w14:textId="77777777" w:rsidTr="00C845F6">
        <w:tc>
          <w:tcPr>
            <w:tcW w:w="3810" w:type="dxa"/>
          </w:tcPr>
          <w:p w14:paraId="0DB28848"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231001315"/>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Administrative email address</w:t>
            </w:r>
          </w:p>
          <w:p w14:paraId="757A4469" w14:textId="77777777" w:rsidR="00207189" w:rsidRDefault="00207189" w:rsidP="00AE1403">
            <w:pPr>
              <w:outlineLvl w:val="0"/>
              <w:rPr>
                <w:rFonts w:asciiTheme="majorHAnsi" w:hAnsiTheme="majorHAnsi" w:cstheme="majorHAnsi"/>
                <w:sz w:val="22"/>
                <w:szCs w:val="22"/>
              </w:rPr>
            </w:pPr>
          </w:p>
          <w:p w14:paraId="012D5895" w14:textId="77777777" w:rsidR="00C845F6" w:rsidRDefault="00C845F6" w:rsidP="00AE1403">
            <w:pPr>
              <w:outlineLvl w:val="0"/>
              <w:rPr>
                <w:rFonts w:asciiTheme="majorHAnsi" w:hAnsiTheme="majorHAnsi" w:cstheme="majorHAnsi"/>
                <w:sz w:val="22"/>
                <w:szCs w:val="22"/>
              </w:rPr>
            </w:pPr>
          </w:p>
          <w:p w14:paraId="0CBE9772" w14:textId="1324AC50" w:rsidR="00207189" w:rsidRPr="00207189" w:rsidRDefault="00207189" w:rsidP="00AE1403">
            <w:pPr>
              <w:outlineLvl w:val="0"/>
              <w:rPr>
                <w:rFonts w:asciiTheme="majorHAnsi" w:hAnsiTheme="majorHAnsi" w:cstheme="majorHAnsi"/>
                <w:sz w:val="22"/>
                <w:szCs w:val="22"/>
              </w:rPr>
            </w:pPr>
          </w:p>
        </w:tc>
        <w:tc>
          <w:tcPr>
            <w:tcW w:w="3810" w:type="dxa"/>
          </w:tcPr>
          <w:p w14:paraId="6346F5FC"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252130405"/>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Special Services (i.e. CCS, CHDP)</w:t>
            </w:r>
          </w:p>
          <w:p w14:paraId="06C4998E" w14:textId="29959A4C" w:rsidR="00207189" w:rsidRPr="00207189" w:rsidRDefault="00207189" w:rsidP="00AE1403">
            <w:pPr>
              <w:outlineLvl w:val="0"/>
              <w:rPr>
                <w:rFonts w:asciiTheme="majorHAnsi" w:hAnsiTheme="majorHAnsi" w:cstheme="majorHAnsi"/>
                <w:sz w:val="22"/>
                <w:szCs w:val="22"/>
              </w:rPr>
            </w:pPr>
          </w:p>
        </w:tc>
        <w:tc>
          <w:tcPr>
            <w:tcW w:w="3810" w:type="dxa"/>
          </w:tcPr>
          <w:p w14:paraId="205E4DE6"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869370779"/>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Facility affiliation (i.e. Hospital, ASC)</w:t>
            </w:r>
          </w:p>
          <w:p w14:paraId="3F438559" w14:textId="585109E6" w:rsidR="00207189" w:rsidRPr="00207189" w:rsidRDefault="00207189" w:rsidP="00AE1403">
            <w:pPr>
              <w:outlineLvl w:val="0"/>
              <w:rPr>
                <w:rFonts w:asciiTheme="majorHAnsi" w:hAnsiTheme="majorHAnsi" w:cstheme="majorHAnsi"/>
                <w:sz w:val="22"/>
                <w:szCs w:val="22"/>
              </w:rPr>
            </w:pPr>
          </w:p>
        </w:tc>
      </w:tr>
      <w:tr w:rsidR="00207189" w:rsidRPr="00207189" w14:paraId="1674B433" w14:textId="77777777" w:rsidTr="00C845F6">
        <w:tc>
          <w:tcPr>
            <w:tcW w:w="3810" w:type="dxa"/>
          </w:tcPr>
          <w:p w14:paraId="138DA135"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240097772"/>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Type 1 National Provider Identifier (NPI)</w:t>
            </w:r>
          </w:p>
          <w:p w14:paraId="37B637C7" w14:textId="77777777" w:rsidR="00207189" w:rsidRDefault="00207189" w:rsidP="00AE1403">
            <w:pPr>
              <w:outlineLvl w:val="0"/>
              <w:rPr>
                <w:rFonts w:asciiTheme="majorHAnsi" w:hAnsiTheme="majorHAnsi" w:cstheme="majorHAnsi"/>
                <w:sz w:val="22"/>
                <w:szCs w:val="22"/>
              </w:rPr>
            </w:pPr>
          </w:p>
          <w:p w14:paraId="15D75313" w14:textId="6C14A87B" w:rsidR="00C845F6" w:rsidRPr="00207189" w:rsidRDefault="00C845F6" w:rsidP="00AE1403">
            <w:pPr>
              <w:outlineLvl w:val="0"/>
              <w:rPr>
                <w:rFonts w:asciiTheme="majorHAnsi" w:hAnsiTheme="majorHAnsi" w:cstheme="majorHAnsi"/>
                <w:sz w:val="22"/>
                <w:szCs w:val="22"/>
              </w:rPr>
            </w:pPr>
          </w:p>
        </w:tc>
        <w:tc>
          <w:tcPr>
            <w:tcW w:w="3810" w:type="dxa"/>
          </w:tcPr>
          <w:p w14:paraId="0E7C1D3B"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961751657"/>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Taxonomy</w:t>
            </w:r>
          </w:p>
          <w:p w14:paraId="009ABEEC" w14:textId="5F1E9564" w:rsidR="00207189" w:rsidRPr="00207189" w:rsidRDefault="00207189" w:rsidP="00AE1403">
            <w:pPr>
              <w:outlineLvl w:val="0"/>
              <w:rPr>
                <w:rFonts w:asciiTheme="majorHAnsi" w:hAnsiTheme="majorHAnsi" w:cstheme="majorHAnsi"/>
                <w:sz w:val="22"/>
                <w:szCs w:val="22"/>
              </w:rPr>
            </w:pPr>
          </w:p>
        </w:tc>
        <w:tc>
          <w:tcPr>
            <w:tcW w:w="3810" w:type="dxa"/>
          </w:tcPr>
          <w:p w14:paraId="4715D1EE"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54136347"/>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Tax identification number (TIN)</w:t>
            </w:r>
          </w:p>
          <w:p w14:paraId="4B9B0DFE" w14:textId="2E70756E" w:rsidR="00207189" w:rsidRPr="00207189" w:rsidRDefault="00207189" w:rsidP="00AE1403">
            <w:pPr>
              <w:outlineLvl w:val="0"/>
              <w:rPr>
                <w:rFonts w:asciiTheme="majorHAnsi" w:hAnsiTheme="majorHAnsi" w:cstheme="majorHAnsi"/>
                <w:sz w:val="22"/>
                <w:szCs w:val="22"/>
              </w:rPr>
            </w:pPr>
          </w:p>
        </w:tc>
      </w:tr>
      <w:tr w:rsidR="00207189" w:rsidRPr="00207189" w14:paraId="6D29E387" w14:textId="77777777" w:rsidTr="00C845F6">
        <w:tc>
          <w:tcPr>
            <w:tcW w:w="3810" w:type="dxa"/>
          </w:tcPr>
          <w:p w14:paraId="583944EC"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821416927"/>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Type 2 NPI, if applicable</w:t>
            </w:r>
          </w:p>
          <w:p w14:paraId="6CAA902F" w14:textId="77777777" w:rsidR="00207189" w:rsidRDefault="00207189" w:rsidP="00AE1403">
            <w:pPr>
              <w:outlineLvl w:val="0"/>
              <w:rPr>
                <w:rFonts w:asciiTheme="majorHAnsi" w:hAnsiTheme="majorHAnsi" w:cstheme="majorHAnsi"/>
                <w:sz w:val="22"/>
                <w:szCs w:val="22"/>
              </w:rPr>
            </w:pPr>
          </w:p>
          <w:p w14:paraId="1A6DD00E" w14:textId="77777777" w:rsidR="00207189" w:rsidRDefault="00207189" w:rsidP="00AE1403">
            <w:pPr>
              <w:outlineLvl w:val="0"/>
              <w:rPr>
                <w:rFonts w:asciiTheme="majorHAnsi" w:hAnsiTheme="majorHAnsi" w:cstheme="majorHAnsi"/>
                <w:sz w:val="22"/>
                <w:szCs w:val="22"/>
              </w:rPr>
            </w:pPr>
          </w:p>
          <w:p w14:paraId="1631CF30" w14:textId="7B12521C" w:rsidR="00C845F6" w:rsidRPr="00207189" w:rsidRDefault="00C845F6" w:rsidP="00AE1403">
            <w:pPr>
              <w:outlineLvl w:val="0"/>
              <w:rPr>
                <w:rFonts w:asciiTheme="majorHAnsi" w:hAnsiTheme="majorHAnsi" w:cstheme="majorHAnsi"/>
                <w:sz w:val="22"/>
                <w:szCs w:val="22"/>
              </w:rPr>
            </w:pPr>
          </w:p>
        </w:tc>
        <w:tc>
          <w:tcPr>
            <w:tcW w:w="3810" w:type="dxa"/>
          </w:tcPr>
          <w:p w14:paraId="15FDC9FE"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895923376"/>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Group Name, if applicable</w:t>
            </w:r>
          </w:p>
          <w:p w14:paraId="0FE622EE" w14:textId="3A9501A6" w:rsidR="00207189" w:rsidRPr="00207189" w:rsidRDefault="00207189" w:rsidP="00AE1403">
            <w:pPr>
              <w:outlineLvl w:val="0"/>
              <w:rPr>
                <w:rFonts w:asciiTheme="majorHAnsi" w:hAnsiTheme="majorHAnsi" w:cstheme="majorHAnsi"/>
                <w:sz w:val="22"/>
                <w:szCs w:val="22"/>
              </w:rPr>
            </w:pPr>
          </w:p>
        </w:tc>
        <w:tc>
          <w:tcPr>
            <w:tcW w:w="3810" w:type="dxa"/>
          </w:tcPr>
          <w:p w14:paraId="207BC52C" w14:textId="77777777" w:rsid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99829925"/>
                <w14:checkbox>
                  <w14:checked w14:val="0"/>
                  <w14:checkedState w14:val="2612" w14:font="MS Gothic"/>
                  <w14:uncheckedState w14:val="2610" w14:font="MS Gothic"/>
                </w14:checkbox>
              </w:sdtPr>
              <w:sdtEndPr/>
              <w:sdtContent>
                <w:r w:rsidR="00207189">
                  <w:rPr>
                    <w:rFonts w:ascii="MS Gothic" w:eastAsia="MS Gothic" w:hAnsi="MS Gothic" w:cstheme="majorHAnsi" w:hint="eastAsia"/>
                    <w:sz w:val="22"/>
                    <w:szCs w:val="22"/>
                  </w:rPr>
                  <w:t>☐</w:t>
                </w:r>
              </w:sdtContent>
            </w:sdt>
            <w:r w:rsidR="00207189">
              <w:rPr>
                <w:rFonts w:asciiTheme="majorHAnsi" w:hAnsiTheme="majorHAnsi" w:cstheme="majorHAnsi"/>
                <w:sz w:val="22"/>
                <w:szCs w:val="22"/>
              </w:rPr>
              <w:t xml:space="preserve"> Staff Language(s)</w:t>
            </w:r>
          </w:p>
          <w:p w14:paraId="0AD6CAAC" w14:textId="7153787F" w:rsidR="00207189" w:rsidRPr="00207189" w:rsidRDefault="00207189" w:rsidP="00AE1403">
            <w:pPr>
              <w:outlineLvl w:val="0"/>
              <w:rPr>
                <w:rFonts w:asciiTheme="majorHAnsi" w:hAnsiTheme="majorHAnsi" w:cstheme="majorHAnsi"/>
                <w:sz w:val="22"/>
                <w:szCs w:val="22"/>
              </w:rPr>
            </w:pPr>
          </w:p>
        </w:tc>
      </w:tr>
      <w:tr w:rsidR="001354B0" w:rsidRPr="00207189" w14:paraId="2C7F1E91" w14:textId="77777777" w:rsidTr="0053774D">
        <w:tc>
          <w:tcPr>
            <w:tcW w:w="3810" w:type="dxa"/>
          </w:tcPr>
          <w:p w14:paraId="1A38A233" w14:textId="77777777" w:rsidR="001354B0"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989287180"/>
                <w14:checkbox>
                  <w14:checked w14:val="0"/>
                  <w14:checkedState w14:val="2612" w14:font="MS Gothic"/>
                  <w14:uncheckedState w14:val="2610" w14:font="MS Gothic"/>
                </w14:checkbox>
              </w:sdtPr>
              <w:sdtEndPr/>
              <w:sdtContent>
                <w:r w:rsidR="001354B0">
                  <w:rPr>
                    <w:rFonts w:ascii="MS Gothic" w:eastAsia="MS Gothic" w:hAnsi="MS Gothic" w:cstheme="majorHAnsi" w:hint="eastAsia"/>
                    <w:sz w:val="22"/>
                    <w:szCs w:val="22"/>
                  </w:rPr>
                  <w:t>☐</w:t>
                </w:r>
              </w:sdtContent>
            </w:sdt>
            <w:r w:rsidR="001354B0">
              <w:rPr>
                <w:rFonts w:asciiTheme="majorHAnsi" w:hAnsiTheme="majorHAnsi" w:cstheme="majorHAnsi"/>
                <w:sz w:val="22"/>
                <w:szCs w:val="22"/>
              </w:rPr>
              <w:t xml:space="preserve"> Provider Language(s)</w:t>
            </w:r>
          </w:p>
          <w:p w14:paraId="3F2CAD03" w14:textId="77777777" w:rsidR="001354B0" w:rsidRDefault="001354B0" w:rsidP="00AE1403">
            <w:pPr>
              <w:outlineLvl w:val="0"/>
              <w:rPr>
                <w:rFonts w:asciiTheme="majorHAnsi" w:hAnsiTheme="majorHAnsi" w:cstheme="majorHAnsi"/>
                <w:sz w:val="22"/>
                <w:szCs w:val="22"/>
              </w:rPr>
            </w:pPr>
          </w:p>
          <w:p w14:paraId="271994E3" w14:textId="77777777" w:rsidR="001354B0" w:rsidRDefault="001354B0" w:rsidP="00AE1403">
            <w:pPr>
              <w:outlineLvl w:val="0"/>
              <w:rPr>
                <w:rFonts w:asciiTheme="majorHAnsi" w:hAnsiTheme="majorHAnsi" w:cstheme="majorHAnsi"/>
                <w:sz w:val="22"/>
                <w:szCs w:val="22"/>
              </w:rPr>
            </w:pPr>
          </w:p>
          <w:p w14:paraId="7B0A90F9" w14:textId="5300E1B5" w:rsidR="001354B0" w:rsidRPr="00207189" w:rsidRDefault="001354B0" w:rsidP="00AE1403">
            <w:pPr>
              <w:outlineLvl w:val="0"/>
              <w:rPr>
                <w:rFonts w:asciiTheme="majorHAnsi" w:hAnsiTheme="majorHAnsi" w:cstheme="majorHAnsi"/>
                <w:sz w:val="22"/>
                <w:szCs w:val="22"/>
              </w:rPr>
            </w:pPr>
          </w:p>
        </w:tc>
        <w:tc>
          <w:tcPr>
            <w:tcW w:w="7620" w:type="dxa"/>
            <w:gridSpan w:val="2"/>
          </w:tcPr>
          <w:p w14:paraId="4CB73BD4" w14:textId="2BE275CE" w:rsidR="001354B0" w:rsidRPr="00207189" w:rsidRDefault="001C38CC" w:rsidP="00AE1403">
            <w:pPr>
              <w:outlineLvl w:val="0"/>
              <w:rPr>
                <w:rFonts w:asciiTheme="majorHAnsi" w:hAnsiTheme="majorHAnsi" w:cstheme="majorHAnsi"/>
                <w:sz w:val="22"/>
                <w:szCs w:val="22"/>
              </w:rPr>
            </w:pPr>
            <w:sdt>
              <w:sdtPr>
                <w:rPr>
                  <w:rFonts w:asciiTheme="majorHAnsi" w:hAnsiTheme="majorHAnsi" w:cstheme="majorHAnsi"/>
                  <w:sz w:val="22"/>
                  <w:szCs w:val="22"/>
                </w:rPr>
                <w:id w:val="-1356498421"/>
                <w14:checkbox>
                  <w14:checked w14:val="0"/>
                  <w14:checkedState w14:val="2612" w14:font="MS Gothic"/>
                  <w14:uncheckedState w14:val="2610" w14:font="MS Gothic"/>
                </w14:checkbox>
              </w:sdtPr>
              <w:sdtEndPr/>
              <w:sdtContent>
                <w:r w:rsidR="001354B0">
                  <w:rPr>
                    <w:rFonts w:ascii="MS Gothic" w:eastAsia="MS Gothic" w:hAnsi="MS Gothic" w:cstheme="majorHAnsi" w:hint="eastAsia"/>
                    <w:sz w:val="22"/>
                    <w:szCs w:val="22"/>
                  </w:rPr>
                  <w:t>☐</w:t>
                </w:r>
              </w:sdtContent>
            </w:sdt>
            <w:r w:rsidR="001354B0">
              <w:rPr>
                <w:rFonts w:asciiTheme="majorHAnsi" w:hAnsiTheme="majorHAnsi" w:cstheme="majorHAnsi"/>
                <w:sz w:val="22"/>
                <w:szCs w:val="22"/>
              </w:rPr>
              <w:t xml:space="preserve"> Comments - </w:t>
            </w:r>
          </w:p>
        </w:tc>
      </w:tr>
      <w:tr w:rsidR="00207189" w:rsidRPr="00207189" w14:paraId="400F182A" w14:textId="77777777" w:rsidTr="00C845F6">
        <w:tc>
          <w:tcPr>
            <w:tcW w:w="3810" w:type="dxa"/>
          </w:tcPr>
          <w:p w14:paraId="06B21243" w14:textId="77777777" w:rsidR="00207189" w:rsidRPr="00207189" w:rsidRDefault="00207189" w:rsidP="00AE1403">
            <w:pPr>
              <w:outlineLvl w:val="0"/>
              <w:rPr>
                <w:rFonts w:asciiTheme="majorHAnsi" w:hAnsiTheme="majorHAnsi" w:cstheme="majorHAnsi"/>
                <w:b/>
                <w:bCs/>
                <w:sz w:val="22"/>
                <w:szCs w:val="22"/>
              </w:rPr>
            </w:pPr>
            <w:r w:rsidRPr="00207189">
              <w:rPr>
                <w:rFonts w:asciiTheme="majorHAnsi" w:hAnsiTheme="majorHAnsi" w:cstheme="majorHAnsi"/>
                <w:b/>
                <w:bCs/>
                <w:sz w:val="22"/>
                <w:szCs w:val="22"/>
              </w:rPr>
              <w:t>Print Name</w:t>
            </w:r>
          </w:p>
          <w:p w14:paraId="149859BD" w14:textId="77777777" w:rsidR="00C845F6" w:rsidRDefault="00C845F6" w:rsidP="00AE1403">
            <w:pPr>
              <w:outlineLvl w:val="0"/>
              <w:rPr>
                <w:rFonts w:asciiTheme="majorHAnsi" w:hAnsiTheme="majorHAnsi" w:cstheme="majorHAnsi"/>
                <w:sz w:val="22"/>
                <w:szCs w:val="22"/>
              </w:rPr>
            </w:pPr>
          </w:p>
          <w:p w14:paraId="226F2393" w14:textId="5FA08BC7" w:rsidR="00207189" w:rsidRDefault="00207189" w:rsidP="00AE1403">
            <w:pPr>
              <w:outlineLvl w:val="0"/>
              <w:rPr>
                <w:rFonts w:asciiTheme="majorHAnsi" w:hAnsiTheme="majorHAnsi" w:cstheme="majorHAnsi"/>
                <w:sz w:val="22"/>
                <w:szCs w:val="22"/>
              </w:rPr>
            </w:pPr>
          </w:p>
        </w:tc>
        <w:tc>
          <w:tcPr>
            <w:tcW w:w="3810" w:type="dxa"/>
          </w:tcPr>
          <w:p w14:paraId="2DC918BB" w14:textId="77777777" w:rsidR="00207189" w:rsidRPr="00207189" w:rsidRDefault="00207189" w:rsidP="00AE1403">
            <w:pPr>
              <w:outlineLvl w:val="0"/>
              <w:rPr>
                <w:rFonts w:asciiTheme="majorHAnsi" w:hAnsiTheme="majorHAnsi" w:cstheme="majorHAnsi"/>
                <w:b/>
                <w:bCs/>
                <w:sz w:val="22"/>
                <w:szCs w:val="22"/>
              </w:rPr>
            </w:pPr>
            <w:r w:rsidRPr="00207189">
              <w:rPr>
                <w:rFonts w:asciiTheme="majorHAnsi" w:hAnsiTheme="majorHAnsi" w:cstheme="majorHAnsi"/>
                <w:b/>
                <w:bCs/>
                <w:sz w:val="22"/>
                <w:szCs w:val="22"/>
              </w:rPr>
              <w:t>Signature</w:t>
            </w:r>
          </w:p>
          <w:p w14:paraId="1CB479AC" w14:textId="15E4D3CA" w:rsidR="00207189" w:rsidRPr="00207189" w:rsidRDefault="00207189" w:rsidP="00AE1403">
            <w:pPr>
              <w:outlineLvl w:val="0"/>
              <w:rPr>
                <w:rFonts w:asciiTheme="majorHAnsi" w:hAnsiTheme="majorHAnsi" w:cstheme="majorHAnsi"/>
                <w:sz w:val="22"/>
                <w:szCs w:val="22"/>
              </w:rPr>
            </w:pPr>
          </w:p>
        </w:tc>
        <w:tc>
          <w:tcPr>
            <w:tcW w:w="3810" w:type="dxa"/>
          </w:tcPr>
          <w:p w14:paraId="59D38E75" w14:textId="77777777" w:rsidR="00207189" w:rsidRPr="00207189" w:rsidRDefault="00207189" w:rsidP="00AE1403">
            <w:pPr>
              <w:outlineLvl w:val="0"/>
              <w:rPr>
                <w:rFonts w:asciiTheme="majorHAnsi" w:hAnsiTheme="majorHAnsi" w:cstheme="majorHAnsi"/>
                <w:b/>
                <w:bCs/>
                <w:sz w:val="22"/>
                <w:szCs w:val="22"/>
              </w:rPr>
            </w:pPr>
            <w:r w:rsidRPr="00207189">
              <w:rPr>
                <w:rFonts w:asciiTheme="majorHAnsi" w:hAnsiTheme="majorHAnsi" w:cstheme="majorHAnsi"/>
                <w:b/>
                <w:bCs/>
                <w:sz w:val="22"/>
                <w:szCs w:val="22"/>
              </w:rPr>
              <w:t>Date</w:t>
            </w:r>
          </w:p>
          <w:p w14:paraId="52AC88F6" w14:textId="068F0737" w:rsidR="00207189" w:rsidRPr="00207189" w:rsidRDefault="00207189" w:rsidP="00AE1403">
            <w:pPr>
              <w:outlineLvl w:val="0"/>
              <w:rPr>
                <w:rFonts w:asciiTheme="majorHAnsi" w:hAnsiTheme="majorHAnsi" w:cstheme="majorHAnsi"/>
                <w:sz w:val="22"/>
                <w:szCs w:val="22"/>
              </w:rPr>
            </w:pPr>
          </w:p>
        </w:tc>
      </w:tr>
    </w:tbl>
    <w:p w14:paraId="31A49604" w14:textId="77777777" w:rsidR="00EB04B2" w:rsidRDefault="00EB04B2" w:rsidP="00207189">
      <w:pPr>
        <w:outlineLvl w:val="0"/>
        <w:rPr>
          <w:rFonts w:ascii="Arial" w:hAnsi="Arial"/>
          <w:sz w:val="20"/>
        </w:rPr>
        <w:sectPr w:rsidR="00EB04B2" w:rsidSect="00C845F6">
          <w:headerReference w:type="default" r:id="rId7"/>
          <w:footerReference w:type="default" r:id="rId8"/>
          <w:type w:val="continuous"/>
          <w:pgSz w:w="12240" w:h="15840" w:code="1"/>
          <w:pgMar w:top="1080" w:right="720" w:bottom="360" w:left="720" w:header="0" w:footer="0" w:gutter="0"/>
          <w:cols w:space="720"/>
        </w:sectPr>
      </w:pPr>
    </w:p>
    <w:p w14:paraId="121BF737" w14:textId="77777777" w:rsidR="00EB04B2" w:rsidRPr="00425AF2" w:rsidRDefault="00EB04B2" w:rsidP="00C845F6"/>
    <w:sectPr w:rsidR="00EB04B2" w:rsidRPr="00425AF2" w:rsidSect="004D0FE0">
      <w:type w:val="continuous"/>
      <w:pgSz w:w="12240" w:h="15840" w:code="1"/>
      <w:pgMar w:top="2520" w:right="360" w:bottom="360" w:left="36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F8B8" w14:textId="77777777" w:rsidR="004D0FE0" w:rsidRDefault="004D0FE0">
      <w:r>
        <w:separator/>
      </w:r>
    </w:p>
  </w:endnote>
  <w:endnote w:type="continuationSeparator" w:id="0">
    <w:p w14:paraId="6F2BE64D" w14:textId="77777777" w:rsidR="004D0FE0" w:rsidRDefault="004D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Cond">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1CA2" w14:textId="0A25754D" w:rsidR="001C38CC" w:rsidRDefault="001C38CC">
    <w:pPr>
      <w:pStyle w:val="Footer"/>
    </w:pPr>
    <w:r>
      <w:rPr>
        <w:noProof/>
      </w:rPr>
      <w:drawing>
        <wp:anchor distT="0" distB="0" distL="114300" distR="114300" simplePos="0" relativeHeight="251661312" behindDoc="1" locked="0" layoutInCell="1" allowOverlap="1" wp14:anchorId="59622CCF" wp14:editId="2ED3B5BC">
          <wp:simplePos x="0" y="0"/>
          <wp:positionH relativeFrom="margin">
            <wp:posOffset>292100</wp:posOffset>
          </wp:positionH>
          <wp:positionV relativeFrom="margin">
            <wp:posOffset>8413750</wp:posOffset>
          </wp:positionV>
          <wp:extent cx="6446520" cy="895350"/>
          <wp:effectExtent l="0" t="0" r="0" b="0"/>
          <wp:wrapNone/>
          <wp:docPr id="1587718725" name="Picture 1" descr="A close 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961181" name="Picture 1" descr="A close up of a numb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46520" cy="895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DDE7" w14:textId="77777777" w:rsidR="004D0FE0" w:rsidRDefault="004D0FE0">
      <w:r>
        <w:separator/>
      </w:r>
    </w:p>
  </w:footnote>
  <w:footnote w:type="continuationSeparator" w:id="0">
    <w:p w14:paraId="5656DE33" w14:textId="77777777" w:rsidR="004D0FE0" w:rsidRDefault="004D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0E5" w14:textId="178CA869" w:rsidR="00EB04B2" w:rsidRDefault="001C38CC">
    <w:pPr>
      <w:pStyle w:val="Header"/>
    </w:pPr>
    <w:r>
      <w:rPr>
        <w:noProof/>
      </w:rPr>
      <w:drawing>
        <wp:anchor distT="0" distB="0" distL="114300" distR="114300" simplePos="0" relativeHeight="251659264" behindDoc="1" locked="0" layoutInCell="1" allowOverlap="1" wp14:anchorId="1DB65259" wp14:editId="2611ADE0">
          <wp:simplePos x="0" y="0"/>
          <wp:positionH relativeFrom="column">
            <wp:posOffset>-374650</wp:posOffset>
          </wp:positionH>
          <wp:positionV relativeFrom="page">
            <wp:posOffset>82550</wp:posOffset>
          </wp:positionV>
          <wp:extent cx="3657600" cy="504825"/>
          <wp:effectExtent l="0" t="0" r="0" b="9525"/>
          <wp:wrapNone/>
          <wp:docPr id="204059375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524154"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0" cy="504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04"/>
    <w:rsid w:val="001354B0"/>
    <w:rsid w:val="001C38CC"/>
    <w:rsid w:val="00207189"/>
    <w:rsid w:val="00220304"/>
    <w:rsid w:val="00286E13"/>
    <w:rsid w:val="004D0FE0"/>
    <w:rsid w:val="00991966"/>
    <w:rsid w:val="00B2455F"/>
    <w:rsid w:val="00BB622C"/>
    <w:rsid w:val="00C845F6"/>
    <w:rsid w:val="00EB0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4D13C"/>
  <w15:docId w15:val="{23F29D9A-EBD2-4960-B2B0-09770460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3F"/>
    <w:pPr>
      <w:tabs>
        <w:tab w:val="center" w:pos="4320"/>
        <w:tab w:val="right" w:pos="8640"/>
      </w:tabs>
    </w:pPr>
  </w:style>
  <w:style w:type="character" w:customStyle="1" w:styleId="HeaderChar">
    <w:name w:val="Header Char"/>
    <w:basedOn w:val="DefaultParagraphFont"/>
    <w:link w:val="Header"/>
    <w:uiPriority w:val="99"/>
    <w:rsid w:val="008A7E3F"/>
  </w:style>
  <w:style w:type="paragraph" w:styleId="Footer">
    <w:name w:val="footer"/>
    <w:basedOn w:val="Normal"/>
    <w:link w:val="FooterChar"/>
    <w:uiPriority w:val="99"/>
    <w:unhideWhenUsed/>
    <w:rsid w:val="008A7E3F"/>
    <w:pPr>
      <w:tabs>
        <w:tab w:val="center" w:pos="4320"/>
        <w:tab w:val="right" w:pos="8640"/>
      </w:tabs>
    </w:pPr>
  </w:style>
  <w:style w:type="character" w:customStyle="1" w:styleId="FooterChar">
    <w:name w:val="Footer Char"/>
    <w:basedOn w:val="DefaultParagraphFont"/>
    <w:link w:val="Footer"/>
    <w:uiPriority w:val="99"/>
    <w:rsid w:val="008A7E3F"/>
  </w:style>
  <w:style w:type="table" w:styleId="TableGrid">
    <w:name w:val="Table Grid"/>
    <w:basedOn w:val="TableNormal"/>
    <w:uiPriority w:val="59"/>
    <w:rsid w:val="0020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enteno\Downloads\CHOC_LETTERHEAD_ORANGE_digital_rev1%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6A70-64FF-477D-A407-722F7F38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CHOC_LETTERHEAD_ORANGE_digital_rev1 (4).dotx</Template>
  <TotalTime>5</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"Hamagami/Carroll, Inc."</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Centeno</dc:creator>
  <cp:keywords/>
  <cp:lastModifiedBy>Timothy Timbol</cp:lastModifiedBy>
  <cp:revision>4</cp:revision>
  <dcterms:created xsi:type="dcterms:W3CDTF">2024-01-15T19:06:00Z</dcterms:created>
  <dcterms:modified xsi:type="dcterms:W3CDTF">2024-02-06T19:28:00Z</dcterms:modified>
</cp:coreProperties>
</file>